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63D" w:rsidRPr="00855C61" w:rsidRDefault="00A553A7" w:rsidP="00855C61">
      <w:pPr>
        <w:jc w:val="right"/>
        <w:rPr>
          <w:rFonts w:ascii="ＭＳ ゴシック" w:hAnsi="ＭＳ ゴシック"/>
        </w:rPr>
      </w:pPr>
      <w:r>
        <w:rPr>
          <w:rFonts w:ascii="ＭＳ ゴシック" w:hAnsi="ＭＳ ゴシック" w:hint="eastAsia"/>
        </w:rPr>
        <w:t>全Ｌ協保安・業務Ｇ２第２２３</w:t>
      </w:r>
      <w:r w:rsidR="00855C61" w:rsidRPr="00855C61">
        <w:rPr>
          <w:rFonts w:ascii="ＭＳ ゴシック" w:hAnsi="ＭＳ ゴシック" w:hint="eastAsia"/>
        </w:rPr>
        <w:t>号</w:t>
      </w:r>
    </w:p>
    <w:p w:rsidR="00855C61" w:rsidRPr="00855C61" w:rsidRDefault="004C0C5D" w:rsidP="00855C61">
      <w:pPr>
        <w:jc w:val="right"/>
        <w:rPr>
          <w:rFonts w:ascii="ＭＳ ゴシック" w:hAnsi="ＭＳ ゴシック"/>
        </w:rPr>
      </w:pPr>
      <w:r>
        <w:rPr>
          <w:rFonts w:ascii="ＭＳ ゴシック" w:hAnsi="ＭＳ ゴシック" w:hint="eastAsia"/>
        </w:rPr>
        <w:t>令和６年２月２６</w:t>
      </w:r>
      <w:bookmarkStart w:id="0" w:name="_GoBack"/>
      <w:bookmarkEnd w:id="0"/>
      <w:r w:rsidR="00855C61" w:rsidRPr="00855C61">
        <w:rPr>
          <w:rFonts w:ascii="ＭＳ ゴシック" w:hAnsi="ＭＳ ゴシック" w:hint="eastAsia"/>
        </w:rPr>
        <w:t>日</w:t>
      </w:r>
    </w:p>
    <w:p w:rsidR="00855C61" w:rsidRPr="00855C61" w:rsidRDefault="00855C61">
      <w:pPr>
        <w:rPr>
          <w:rFonts w:ascii="ＭＳ ゴシック" w:hAnsi="ＭＳ ゴシック"/>
        </w:rPr>
      </w:pPr>
    </w:p>
    <w:p w:rsidR="00855C61" w:rsidRPr="00C61C3D" w:rsidRDefault="00855C61">
      <w:pPr>
        <w:rPr>
          <w:rFonts w:ascii="ＭＳ ゴシック" w:hAnsi="ＭＳ ゴシック"/>
          <w:szCs w:val="24"/>
        </w:rPr>
      </w:pPr>
      <w:r w:rsidRPr="00C61C3D">
        <w:rPr>
          <w:rFonts w:ascii="ＭＳ ゴシック" w:hAnsi="ＭＳ ゴシック" w:hint="eastAsia"/>
          <w:szCs w:val="24"/>
        </w:rPr>
        <w:t>正会員　各位</w:t>
      </w:r>
    </w:p>
    <w:p w:rsidR="00855C61" w:rsidRPr="00C61C3D" w:rsidRDefault="00855C61">
      <w:pPr>
        <w:rPr>
          <w:rFonts w:ascii="ＭＳ ゴシック" w:hAnsi="ＭＳ ゴシック"/>
          <w:szCs w:val="24"/>
        </w:rPr>
      </w:pPr>
    </w:p>
    <w:p w:rsidR="00855C61" w:rsidRPr="00C61C3D" w:rsidRDefault="00855C61" w:rsidP="00855C61">
      <w:pPr>
        <w:jc w:val="right"/>
        <w:rPr>
          <w:rFonts w:ascii="ＭＳ ゴシック" w:hAnsi="ＭＳ ゴシック"/>
          <w:szCs w:val="24"/>
        </w:rPr>
      </w:pPr>
      <w:r w:rsidRPr="00C61C3D">
        <w:rPr>
          <w:rFonts w:ascii="ＭＳ ゴシック" w:hAnsi="ＭＳ ゴシック" w:hint="eastAsia"/>
          <w:szCs w:val="24"/>
        </w:rPr>
        <w:t>(一社)全国ＬＰガス協会</w:t>
      </w:r>
    </w:p>
    <w:p w:rsidR="00855C61" w:rsidRPr="00C61C3D" w:rsidRDefault="00855C61">
      <w:pPr>
        <w:rPr>
          <w:rFonts w:ascii="ＭＳ ゴシック" w:hAnsi="ＭＳ ゴシック"/>
          <w:szCs w:val="24"/>
        </w:rPr>
      </w:pPr>
    </w:p>
    <w:p w:rsidR="00855C61" w:rsidRPr="00C61C3D" w:rsidRDefault="00855C61">
      <w:pPr>
        <w:rPr>
          <w:rFonts w:ascii="ＭＳ ゴシック" w:hAnsi="ＭＳ ゴシック"/>
          <w:szCs w:val="24"/>
        </w:rPr>
      </w:pPr>
    </w:p>
    <w:p w:rsidR="00855C61" w:rsidRPr="00C61C3D" w:rsidRDefault="00855C61" w:rsidP="006F1092">
      <w:pPr>
        <w:rPr>
          <w:rFonts w:ascii="ＭＳ ゴシック" w:hAnsi="ＭＳ ゴシック"/>
          <w:szCs w:val="24"/>
        </w:rPr>
      </w:pPr>
      <w:r w:rsidRPr="00C61C3D">
        <w:rPr>
          <w:rFonts w:ascii="ＭＳ ゴシック" w:hAnsi="ＭＳ ゴシック" w:hint="eastAsia"/>
          <w:szCs w:val="24"/>
        </w:rPr>
        <w:t>令和６年度</w:t>
      </w:r>
      <w:r w:rsidR="006F1092">
        <w:rPr>
          <w:rFonts w:ascii="ＭＳ ゴシック" w:hAnsi="ＭＳ ゴシック" w:hint="eastAsia"/>
          <w:szCs w:val="24"/>
        </w:rPr>
        <w:t>予算</w:t>
      </w:r>
      <w:r w:rsidR="006F1092" w:rsidRPr="006F1092">
        <w:rPr>
          <w:rFonts w:ascii="ＭＳ ゴシック" w:hAnsi="ＭＳ ゴシック" w:hint="eastAsia"/>
          <w:szCs w:val="24"/>
        </w:rPr>
        <w:t>「石油ガス流通合理化対策事業費補助金（石油ガスの流通合理化及び取引の適正化等に関する支援事業費のうち石油ガス地域防災対応体制整備事業に係るもの）」に係る補助事業者の公募</w:t>
      </w:r>
      <w:r w:rsidRPr="00C61C3D">
        <w:rPr>
          <w:rFonts w:ascii="ＭＳ ゴシック" w:hAnsi="ＭＳ ゴシック" w:hint="eastAsia"/>
          <w:szCs w:val="24"/>
        </w:rPr>
        <w:t>について(お知らせ</w:t>
      </w:r>
      <w:r w:rsidRPr="00C61C3D">
        <w:rPr>
          <w:rFonts w:ascii="ＭＳ ゴシック" w:hAnsi="ＭＳ ゴシック"/>
          <w:szCs w:val="24"/>
        </w:rPr>
        <w:t>)</w:t>
      </w:r>
    </w:p>
    <w:p w:rsidR="00855C61" w:rsidRPr="00C61C3D" w:rsidRDefault="00855C61">
      <w:pPr>
        <w:rPr>
          <w:rFonts w:ascii="ＭＳ ゴシック" w:hAnsi="ＭＳ ゴシック"/>
          <w:szCs w:val="24"/>
        </w:rPr>
      </w:pPr>
    </w:p>
    <w:p w:rsidR="00855C61" w:rsidRPr="00C61C3D" w:rsidRDefault="00855C61">
      <w:pPr>
        <w:rPr>
          <w:rFonts w:ascii="ＭＳ ゴシック" w:hAnsi="ＭＳ ゴシック"/>
          <w:szCs w:val="24"/>
        </w:rPr>
      </w:pPr>
    </w:p>
    <w:p w:rsidR="00C61C3D" w:rsidRPr="00C61C3D" w:rsidRDefault="00855C61" w:rsidP="003025A9">
      <w:pPr>
        <w:ind w:firstLineChars="100" w:firstLine="240"/>
        <w:rPr>
          <w:rFonts w:ascii="ＭＳ ゴシック" w:hAnsi="ＭＳ ゴシック" w:cs="Courier New"/>
          <w:color w:val="222222"/>
          <w:szCs w:val="24"/>
          <w:shd w:val="clear" w:color="auto" w:fill="FFFFFF"/>
        </w:rPr>
      </w:pPr>
      <w:r w:rsidRPr="00C61C3D">
        <w:rPr>
          <w:rFonts w:ascii="ＭＳ ゴシック" w:hAnsi="ＭＳ ゴシック" w:hint="eastAsia"/>
          <w:szCs w:val="24"/>
        </w:rPr>
        <w:t>標記</w:t>
      </w:r>
      <w:r w:rsidR="003025A9">
        <w:rPr>
          <w:rFonts w:ascii="ＭＳ ゴシック" w:hAnsi="ＭＳ ゴシック" w:hint="eastAsia"/>
          <w:szCs w:val="24"/>
        </w:rPr>
        <w:t>補助金</w:t>
      </w:r>
      <w:r w:rsidRPr="00C61C3D">
        <w:rPr>
          <w:rFonts w:ascii="ＭＳ ゴシック" w:hAnsi="ＭＳ ゴシック" w:hint="eastAsia"/>
          <w:szCs w:val="24"/>
        </w:rPr>
        <w:t>に</w:t>
      </w:r>
      <w:r w:rsidR="00C61C3D" w:rsidRPr="00C61C3D">
        <w:rPr>
          <w:rFonts w:ascii="ＭＳ ゴシック" w:hAnsi="ＭＳ ゴシック" w:hint="eastAsia"/>
          <w:szCs w:val="24"/>
        </w:rPr>
        <w:t>おきまして</w:t>
      </w:r>
      <w:r w:rsidRPr="00C61C3D">
        <w:rPr>
          <w:rFonts w:ascii="ＭＳ ゴシック" w:hAnsi="ＭＳ ゴシック" w:hint="eastAsia"/>
          <w:szCs w:val="24"/>
        </w:rPr>
        <w:t>、令和６年度</w:t>
      </w:r>
      <w:r w:rsidR="00C61C3D" w:rsidRPr="00C61C3D">
        <w:rPr>
          <w:rFonts w:ascii="ＭＳ ゴシック" w:hAnsi="ＭＳ ゴシック" w:hint="eastAsia"/>
          <w:szCs w:val="24"/>
        </w:rPr>
        <w:t>より</w:t>
      </w:r>
      <w:r w:rsidR="00C61C3D" w:rsidRPr="00C61C3D">
        <w:rPr>
          <w:rFonts w:ascii="ＭＳ ゴシック" w:hAnsi="ＭＳ ゴシック" w:cs="Courier New"/>
          <w:color w:val="222222"/>
          <w:szCs w:val="24"/>
          <w:shd w:val="clear" w:color="auto" w:fill="FFFFFF"/>
        </w:rPr>
        <w:t>緊急時における地域の防災拠点となりうるオートガススタンドの設備更新を行う</w:t>
      </w:r>
      <w:r w:rsidR="00C61C3D" w:rsidRPr="00C61C3D">
        <w:rPr>
          <w:rFonts w:ascii="ＭＳ ゴシック" w:hAnsi="ＭＳ ゴシック" w:cs="Courier New" w:hint="eastAsia"/>
          <w:color w:val="222222"/>
          <w:szCs w:val="24"/>
          <w:shd w:val="clear" w:color="auto" w:fill="FFFFFF"/>
        </w:rPr>
        <w:t>事業者に対して</w:t>
      </w:r>
      <w:r w:rsidR="003025A9">
        <w:rPr>
          <w:rFonts w:ascii="ＭＳ ゴシック" w:hAnsi="ＭＳ ゴシック" w:cs="Courier New" w:hint="eastAsia"/>
          <w:color w:val="222222"/>
          <w:szCs w:val="24"/>
          <w:shd w:val="clear" w:color="auto" w:fill="FFFFFF"/>
        </w:rPr>
        <w:t>、</w:t>
      </w:r>
      <w:r w:rsidR="00C61C3D" w:rsidRPr="00C61C3D">
        <w:rPr>
          <w:rFonts w:ascii="ＭＳ ゴシック" w:hAnsi="ＭＳ ゴシック" w:cs="Courier New" w:hint="eastAsia"/>
          <w:color w:val="222222"/>
          <w:szCs w:val="24"/>
          <w:shd w:val="clear" w:color="auto" w:fill="FFFFFF"/>
        </w:rPr>
        <w:t>経済産業省資源エネルギー庁ホームページ</w:t>
      </w:r>
      <w:r w:rsidR="00A553A7">
        <w:rPr>
          <w:rFonts w:ascii="ＭＳ ゴシック" w:hAnsi="ＭＳ ゴシック" w:cs="Courier New" w:hint="eastAsia"/>
          <w:color w:val="222222"/>
          <w:szCs w:val="24"/>
          <w:shd w:val="clear" w:color="auto" w:fill="FFFFFF"/>
        </w:rPr>
        <w:t>(以下、「ＨＰ」)</w:t>
      </w:r>
      <w:r w:rsidR="00C61C3D" w:rsidRPr="00C61C3D">
        <w:rPr>
          <w:rFonts w:ascii="ＭＳ ゴシック" w:hAnsi="ＭＳ ゴシック" w:cs="Courier New" w:hint="eastAsia"/>
          <w:color w:val="222222"/>
          <w:szCs w:val="24"/>
          <w:shd w:val="clear" w:color="auto" w:fill="FFFFFF"/>
        </w:rPr>
        <w:t>におきまして</w:t>
      </w:r>
      <w:r w:rsidR="00A553A7">
        <w:rPr>
          <w:rFonts w:ascii="ＭＳ ゴシック" w:hAnsi="ＭＳ ゴシック" w:cs="Courier New" w:hint="eastAsia"/>
          <w:color w:val="222222"/>
          <w:szCs w:val="24"/>
          <w:shd w:val="clear" w:color="auto" w:fill="FFFFFF"/>
        </w:rPr>
        <w:t>補助</w:t>
      </w:r>
      <w:r w:rsidR="003025A9">
        <w:rPr>
          <w:rFonts w:ascii="ＭＳ ゴシック" w:hAnsi="ＭＳ ゴシック" w:cs="Courier New" w:hint="eastAsia"/>
          <w:color w:val="222222"/>
          <w:szCs w:val="24"/>
          <w:shd w:val="clear" w:color="auto" w:fill="FFFFFF"/>
        </w:rPr>
        <w:t>事業者の</w:t>
      </w:r>
      <w:r w:rsidR="00C61C3D" w:rsidRPr="00C61C3D">
        <w:rPr>
          <w:rFonts w:ascii="ＭＳ ゴシック" w:hAnsi="ＭＳ ゴシック" w:cs="Courier New" w:hint="eastAsia"/>
          <w:color w:val="222222"/>
          <w:szCs w:val="24"/>
          <w:shd w:val="clear" w:color="auto" w:fill="FFFFFF"/>
        </w:rPr>
        <w:t>公募が</w:t>
      </w:r>
      <w:r w:rsidR="00C61C3D" w:rsidRPr="00C61C3D">
        <w:rPr>
          <w:rFonts w:ascii="ＭＳ ゴシック" w:hAnsi="ＭＳ ゴシック" w:cs="Courier New"/>
          <w:color w:val="222222"/>
          <w:szCs w:val="24"/>
          <w:shd w:val="clear" w:color="auto" w:fill="FFFFFF"/>
        </w:rPr>
        <w:t>開始されました。</w:t>
      </w:r>
    </w:p>
    <w:p w:rsidR="00C61C3D" w:rsidRPr="00C61C3D" w:rsidRDefault="00C61C3D">
      <w:pPr>
        <w:rPr>
          <w:rFonts w:ascii="ＭＳ ゴシック" w:hAnsi="ＭＳ ゴシック"/>
          <w:szCs w:val="24"/>
        </w:rPr>
      </w:pPr>
    </w:p>
    <w:p w:rsidR="00C61C3D" w:rsidRPr="00C61C3D" w:rsidRDefault="00C61C3D" w:rsidP="003025A9">
      <w:pPr>
        <w:ind w:firstLineChars="100" w:firstLine="240"/>
        <w:rPr>
          <w:rFonts w:ascii="ＭＳ ゴシック" w:hAnsi="ＭＳ ゴシック" w:cs="Courier New"/>
          <w:color w:val="222222"/>
          <w:szCs w:val="24"/>
          <w:shd w:val="clear" w:color="auto" w:fill="FFFFFF"/>
        </w:rPr>
      </w:pPr>
      <w:r w:rsidRPr="00C61C3D">
        <w:rPr>
          <w:rFonts w:ascii="ＭＳ ゴシック" w:hAnsi="ＭＳ ゴシック" w:cs="Courier New"/>
          <w:color w:val="222222"/>
          <w:szCs w:val="24"/>
          <w:shd w:val="clear" w:color="auto" w:fill="FFFFFF"/>
        </w:rPr>
        <w:t>本事業</w:t>
      </w:r>
      <w:r w:rsidR="00A553A7">
        <w:rPr>
          <w:rFonts w:ascii="ＭＳ ゴシック" w:hAnsi="ＭＳ ゴシック" w:cs="Courier New" w:hint="eastAsia"/>
          <w:color w:val="222222"/>
          <w:szCs w:val="24"/>
          <w:shd w:val="clear" w:color="auto" w:fill="FFFFFF"/>
        </w:rPr>
        <w:t>への申請</w:t>
      </w:r>
      <w:r w:rsidRPr="00C61C3D">
        <w:rPr>
          <w:rFonts w:ascii="ＭＳ ゴシック" w:hAnsi="ＭＳ ゴシック" w:cs="Courier New" w:hint="eastAsia"/>
          <w:color w:val="222222"/>
          <w:szCs w:val="24"/>
          <w:shd w:val="clear" w:color="auto" w:fill="FFFFFF"/>
        </w:rPr>
        <w:t>につきましては、下記</w:t>
      </w:r>
      <w:r w:rsidR="00A553A7">
        <w:rPr>
          <w:rFonts w:ascii="ＭＳ ゴシック" w:hAnsi="ＭＳ ゴシック" w:cs="Courier New" w:hint="eastAsia"/>
          <w:color w:val="222222"/>
          <w:szCs w:val="24"/>
          <w:shd w:val="clear" w:color="auto" w:fill="FFFFFF"/>
        </w:rPr>
        <w:t>ＨＰの公募要領をご確認の上、様式(申請書)</w:t>
      </w:r>
      <w:r w:rsidR="00C07044">
        <w:rPr>
          <w:rFonts w:ascii="ＭＳ ゴシック" w:hAnsi="ＭＳ ゴシック" w:cs="Courier New" w:hint="eastAsia"/>
          <w:color w:val="222222"/>
          <w:szCs w:val="24"/>
          <w:shd w:val="clear" w:color="auto" w:fill="FFFFFF"/>
        </w:rPr>
        <w:t>に必要事項をご記入の上、必要書類と合わせて同庁へ</w:t>
      </w:r>
      <w:r w:rsidR="00A553A7">
        <w:rPr>
          <w:rFonts w:ascii="ＭＳ ゴシック" w:hAnsi="ＭＳ ゴシック" w:cs="Courier New" w:hint="eastAsia"/>
          <w:color w:val="222222"/>
          <w:szCs w:val="24"/>
          <w:shd w:val="clear" w:color="auto" w:fill="FFFFFF"/>
        </w:rPr>
        <w:t>公募申請をしていただきますようお願いいたします。</w:t>
      </w:r>
    </w:p>
    <w:p w:rsidR="00C61C3D" w:rsidRDefault="00C61C3D">
      <w:pPr>
        <w:rPr>
          <w:rFonts w:ascii="ＭＳ ゴシック" w:hAnsi="ＭＳ ゴシック" w:cs="Courier New"/>
          <w:color w:val="222222"/>
          <w:szCs w:val="24"/>
          <w:shd w:val="clear" w:color="auto" w:fill="FFFFFF"/>
        </w:rPr>
      </w:pPr>
    </w:p>
    <w:p w:rsidR="003025A9" w:rsidRDefault="003025A9" w:rsidP="003025A9">
      <w:pPr>
        <w:ind w:firstLineChars="100" w:firstLine="240"/>
        <w:rPr>
          <w:rFonts w:ascii="ＭＳ ゴシック" w:hAnsi="ＭＳ ゴシック" w:cs="Courier New"/>
          <w:color w:val="222222"/>
          <w:szCs w:val="24"/>
          <w:shd w:val="clear" w:color="auto" w:fill="FFFFFF"/>
        </w:rPr>
      </w:pPr>
      <w:r w:rsidRPr="00C61C3D">
        <w:rPr>
          <w:rFonts w:ascii="ＭＳ ゴシック" w:hAnsi="ＭＳ ゴシック" w:cs="Courier New"/>
          <w:color w:val="222222"/>
          <w:szCs w:val="24"/>
          <w:shd w:val="clear" w:color="auto" w:fill="FFFFFF"/>
        </w:rPr>
        <w:t>つきましては、都道府県協会におかれましては関係する会員に対し、また、直接会員におかれましては関係</w:t>
      </w:r>
      <w:r>
        <w:rPr>
          <w:rFonts w:ascii="ＭＳ ゴシック" w:hAnsi="ＭＳ ゴシック" w:cs="Courier New" w:hint="eastAsia"/>
          <w:color w:val="222222"/>
          <w:szCs w:val="24"/>
          <w:shd w:val="clear" w:color="auto" w:fill="FFFFFF"/>
        </w:rPr>
        <w:t>者</w:t>
      </w:r>
      <w:r w:rsidRPr="00C61C3D">
        <w:rPr>
          <w:rFonts w:ascii="ＭＳ ゴシック" w:hAnsi="ＭＳ ゴシック" w:cs="Courier New"/>
          <w:color w:val="222222"/>
          <w:szCs w:val="24"/>
          <w:shd w:val="clear" w:color="auto" w:fill="FFFFFF"/>
        </w:rPr>
        <w:t>等に対し、ご周知くださいますようよろしくお願いいたします。</w:t>
      </w:r>
    </w:p>
    <w:p w:rsidR="003025A9" w:rsidRDefault="003025A9">
      <w:pPr>
        <w:rPr>
          <w:rFonts w:ascii="ＭＳ ゴシック" w:hAnsi="ＭＳ ゴシック" w:cs="Courier New"/>
          <w:color w:val="222222"/>
          <w:szCs w:val="24"/>
          <w:shd w:val="clear" w:color="auto" w:fill="FFFFFF"/>
        </w:rPr>
      </w:pPr>
    </w:p>
    <w:p w:rsidR="00C61C3D" w:rsidRDefault="00C61C3D" w:rsidP="00C61C3D">
      <w:pPr>
        <w:pStyle w:val="a4"/>
      </w:pPr>
      <w:r>
        <w:rPr>
          <w:rFonts w:hint="eastAsia"/>
        </w:rPr>
        <w:t>記</w:t>
      </w:r>
    </w:p>
    <w:p w:rsidR="00C61C3D" w:rsidRDefault="00C61C3D" w:rsidP="00C61C3D">
      <w:pPr>
        <w:pStyle w:val="a6"/>
        <w:jc w:val="both"/>
      </w:pPr>
    </w:p>
    <w:p w:rsidR="00C61C3D" w:rsidRPr="003025A9" w:rsidRDefault="00C61C3D" w:rsidP="00C61C3D">
      <w:pPr>
        <w:rPr>
          <w:rFonts w:ascii="ＭＳ ゴシック" w:hAnsi="ＭＳ ゴシック" w:cs="Courier New"/>
          <w:b/>
          <w:color w:val="222222"/>
          <w:szCs w:val="24"/>
          <w:shd w:val="clear" w:color="auto" w:fill="FFFFFF"/>
        </w:rPr>
      </w:pPr>
      <w:r w:rsidRPr="003025A9">
        <w:rPr>
          <w:rFonts w:ascii="ＭＳ ゴシック" w:hAnsi="ＭＳ ゴシック" w:cs="Courier New"/>
          <w:b/>
          <w:color w:val="222222"/>
          <w:szCs w:val="24"/>
          <w:shd w:val="clear" w:color="auto" w:fill="FFFFFF"/>
        </w:rPr>
        <w:t>〔事業概要〕石油ガス地域防災対応体制検討事業</w:t>
      </w:r>
    </w:p>
    <w:p w:rsidR="00C61C3D" w:rsidRPr="00C61C3D" w:rsidRDefault="00C61C3D" w:rsidP="003025A9">
      <w:pPr>
        <w:ind w:leftChars="93" w:left="223" w:firstLineChars="100" w:firstLine="240"/>
        <w:rPr>
          <w:rFonts w:ascii="ＭＳ ゴシック" w:hAnsi="ＭＳ ゴシック" w:cs="Courier New"/>
          <w:color w:val="222222"/>
          <w:szCs w:val="24"/>
          <w:shd w:val="clear" w:color="auto" w:fill="FFFFFF"/>
        </w:rPr>
      </w:pPr>
      <w:r w:rsidRPr="00C61C3D">
        <w:rPr>
          <w:rFonts w:ascii="ＭＳ ゴシック" w:hAnsi="ＭＳ ゴシック" w:cs="Courier New"/>
          <w:color w:val="222222"/>
          <w:szCs w:val="24"/>
          <w:shd w:val="clear" w:color="auto" w:fill="FFFFFF"/>
        </w:rPr>
        <w:t>緊急時における地域の防災拠点となりうるオートガススタンドの設備更新を行う</w:t>
      </w:r>
      <w:r w:rsidR="003025A9">
        <w:rPr>
          <w:rFonts w:ascii="ＭＳ ゴシック" w:hAnsi="ＭＳ ゴシック" w:cs="Courier New" w:hint="eastAsia"/>
          <w:color w:val="222222"/>
          <w:szCs w:val="24"/>
          <w:shd w:val="clear" w:color="auto" w:fill="FFFFFF"/>
        </w:rPr>
        <w:t>事業者</w:t>
      </w:r>
      <w:r w:rsidRPr="00C61C3D">
        <w:rPr>
          <w:rFonts w:ascii="ＭＳ ゴシック" w:hAnsi="ＭＳ ゴシック" w:cs="Courier New"/>
          <w:color w:val="222222"/>
          <w:szCs w:val="24"/>
          <w:shd w:val="clear" w:color="auto" w:fill="FFFFFF"/>
        </w:rPr>
        <w:t>を募集</w:t>
      </w:r>
    </w:p>
    <w:p w:rsidR="00C61C3D" w:rsidRPr="00C61C3D" w:rsidRDefault="00C61C3D" w:rsidP="00C61C3D">
      <w:pPr>
        <w:rPr>
          <w:rFonts w:ascii="ＭＳ ゴシック" w:hAnsi="ＭＳ ゴシック" w:cs="Courier New"/>
          <w:color w:val="222222"/>
          <w:szCs w:val="24"/>
          <w:shd w:val="clear" w:color="auto" w:fill="FFFFFF"/>
        </w:rPr>
      </w:pPr>
    </w:p>
    <w:p w:rsidR="00C61C3D" w:rsidRPr="00C61C3D" w:rsidRDefault="00C61C3D" w:rsidP="00C61C3D">
      <w:pPr>
        <w:ind w:leftChars="200" w:left="480"/>
        <w:rPr>
          <w:rFonts w:ascii="ＭＳ ゴシック" w:hAnsi="ＭＳ ゴシック" w:cs="Courier New"/>
          <w:color w:val="222222"/>
          <w:szCs w:val="24"/>
          <w:shd w:val="clear" w:color="auto" w:fill="FFFFFF"/>
        </w:rPr>
      </w:pPr>
      <w:r w:rsidRPr="003025A9">
        <w:rPr>
          <w:rFonts w:ascii="ＭＳ ゴシック" w:hAnsi="ＭＳ ゴシック" w:cs="Courier New"/>
          <w:b/>
          <w:color w:val="222222"/>
          <w:szCs w:val="24"/>
          <w:shd w:val="clear" w:color="auto" w:fill="FFFFFF"/>
        </w:rPr>
        <w:t>補</w:t>
      </w:r>
      <w:r w:rsidR="003025A9" w:rsidRPr="003025A9">
        <w:rPr>
          <w:rFonts w:ascii="ＭＳ ゴシック" w:hAnsi="ＭＳ ゴシック" w:cs="Courier New" w:hint="eastAsia"/>
          <w:b/>
          <w:color w:val="222222"/>
          <w:szCs w:val="24"/>
          <w:shd w:val="clear" w:color="auto" w:fill="FFFFFF"/>
        </w:rPr>
        <w:t xml:space="preserve"> </w:t>
      </w:r>
      <w:r w:rsidRPr="003025A9">
        <w:rPr>
          <w:rFonts w:ascii="ＭＳ ゴシック" w:hAnsi="ＭＳ ゴシック" w:cs="Courier New"/>
          <w:b/>
          <w:color w:val="222222"/>
          <w:szCs w:val="24"/>
          <w:shd w:val="clear" w:color="auto" w:fill="FFFFFF"/>
        </w:rPr>
        <w:t>助</w:t>
      </w:r>
      <w:r w:rsidR="003025A9" w:rsidRPr="003025A9">
        <w:rPr>
          <w:rFonts w:ascii="ＭＳ ゴシック" w:hAnsi="ＭＳ ゴシック" w:cs="Courier New" w:hint="eastAsia"/>
          <w:b/>
          <w:color w:val="222222"/>
          <w:szCs w:val="24"/>
          <w:shd w:val="clear" w:color="auto" w:fill="FFFFFF"/>
        </w:rPr>
        <w:t xml:space="preserve"> </w:t>
      </w:r>
      <w:r w:rsidRPr="003025A9">
        <w:rPr>
          <w:rFonts w:ascii="ＭＳ ゴシック" w:hAnsi="ＭＳ ゴシック" w:cs="Courier New"/>
          <w:b/>
          <w:color w:val="222222"/>
          <w:szCs w:val="24"/>
          <w:shd w:val="clear" w:color="auto" w:fill="FFFFFF"/>
        </w:rPr>
        <w:t>率</w:t>
      </w:r>
      <w:r w:rsidRPr="00C61C3D">
        <w:rPr>
          <w:rFonts w:ascii="ＭＳ ゴシック" w:hAnsi="ＭＳ ゴシック" w:cs="Courier New"/>
          <w:color w:val="222222"/>
          <w:szCs w:val="24"/>
          <w:shd w:val="clear" w:color="auto" w:fill="FFFFFF"/>
        </w:rPr>
        <w:t>：１/２</w:t>
      </w:r>
    </w:p>
    <w:p w:rsidR="00C61C3D" w:rsidRPr="00C61C3D" w:rsidRDefault="00C61C3D" w:rsidP="00C61C3D">
      <w:pPr>
        <w:ind w:leftChars="200" w:left="480"/>
        <w:rPr>
          <w:rFonts w:ascii="ＭＳ ゴシック" w:hAnsi="ＭＳ ゴシック" w:cs="Courier New"/>
          <w:color w:val="222222"/>
          <w:szCs w:val="24"/>
          <w:shd w:val="clear" w:color="auto" w:fill="FFFFFF"/>
        </w:rPr>
      </w:pPr>
      <w:r w:rsidRPr="003025A9">
        <w:rPr>
          <w:rFonts w:ascii="ＭＳ ゴシック" w:hAnsi="ＭＳ ゴシック" w:cs="Courier New"/>
          <w:b/>
          <w:color w:val="222222"/>
          <w:szCs w:val="24"/>
          <w:shd w:val="clear" w:color="auto" w:fill="FFFFFF"/>
        </w:rPr>
        <w:t>補助上限</w:t>
      </w:r>
      <w:r w:rsidRPr="00C61C3D">
        <w:rPr>
          <w:rFonts w:ascii="ＭＳ ゴシック" w:hAnsi="ＭＳ ゴシック" w:cs="Courier New"/>
          <w:color w:val="222222"/>
          <w:szCs w:val="24"/>
          <w:shd w:val="clear" w:color="auto" w:fill="FFFFFF"/>
        </w:rPr>
        <w:t>：２０，０００千円</w:t>
      </w:r>
    </w:p>
    <w:p w:rsidR="00C61C3D" w:rsidRPr="00C61C3D" w:rsidRDefault="00C61C3D" w:rsidP="00C61C3D">
      <w:pPr>
        <w:ind w:leftChars="600" w:left="1440" w:firstLineChars="100" w:firstLine="240"/>
        <w:rPr>
          <w:rFonts w:ascii="ＭＳ ゴシック" w:hAnsi="ＭＳ ゴシック" w:cs="Courier New"/>
          <w:color w:val="222222"/>
          <w:szCs w:val="24"/>
          <w:shd w:val="clear" w:color="auto" w:fill="FFFFFF"/>
        </w:rPr>
      </w:pPr>
      <w:r w:rsidRPr="00C61C3D">
        <w:rPr>
          <w:rFonts w:ascii="ＭＳ ゴシック" w:hAnsi="ＭＳ ゴシック" w:cs="Courier New"/>
          <w:color w:val="222222"/>
          <w:szCs w:val="24"/>
          <w:shd w:val="clear" w:color="auto" w:fill="FFFFFF"/>
        </w:rPr>
        <w:t>なお、最終的な実施内容、交付決定額については、経済産業省と調整した上で決定すること</w:t>
      </w:r>
      <w:r w:rsidR="00A553A7">
        <w:rPr>
          <w:rFonts w:ascii="ＭＳ ゴシック" w:hAnsi="ＭＳ ゴシック" w:cs="Courier New" w:hint="eastAsia"/>
          <w:color w:val="222222"/>
          <w:szCs w:val="24"/>
          <w:shd w:val="clear" w:color="auto" w:fill="FFFFFF"/>
        </w:rPr>
        <w:t>になり</w:t>
      </w:r>
      <w:r w:rsidRPr="00C61C3D">
        <w:rPr>
          <w:rFonts w:ascii="ＭＳ ゴシック" w:hAnsi="ＭＳ ゴシック" w:cs="Courier New"/>
          <w:color w:val="222222"/>
          <w:szCs w:val="24"/>
          <w:shd w:val="clear" w:color="auto" w:fill="FFFFFF"/>
        </w:rPr>
        <w:t>ます。</w:t>
      </w:r>
    </w:p>
    <w:p w:rsidR="00C61C3D" w:rsidRPr="00C61C3D" w:rsidRDefault="00C61C3D" w:rsidP="00C61C3D">
      <w:pPr>
        <w:ind w:leftChars="200" w:left="480"/>
        <w:rPr>
          <w:rFonts w:ascii="ＭＳ ゴシック" w:hAnsi="ＭＳ ゴシック"/>
          <w:szCs w:val="24"/>
        </w:rPr>
      </w:pPr>
      <w:r w:rsidRPr="003025A9">
        <w:rPr>
          <w:rFonts w:ascii="ＭＳ ゴシック" w:hAnsi="ＭＳ ゴシック" w:cs="Courier New"/>
          <w:b/>
          <w:color w:val="222222"/>
          <w:szCs w:val="24"/>
          <w:shd w:val="clear" w:color="auto" w:fill="FFFFFF"/>
        </w:rPr>
        <w:t>公募締切</w:t>
      </w:r>
      <w:r>
        <w:rPr>
          <w:rFonts w:ascii="ＭＳ ゴシック" w:hAnsi="ＭＳ ゴシック" w:cs="Courier New" w:hint="eastAsia"/>
          <w:color w:val="222222"/>
          <w:szCs w:val="24"/>
          <w:shd w:val="clear" w:color="auto" w:fill="FFFFFF"/>
        </w:rPr>
        <w:t>：</w:t>
      </w:r>
      <w:r w:rsidRPr="00C61C3D">
        <w:rPr>
          <w:rFonts w:ascii="ＭＳ ゴシック" w:hAnsi="ＭＳ ゴシック" w:cs="Courier New"/>
          <w:color w:val="222222"/>
          <w:szCs w:val="24"/>
          <w:shd w:val="clear" w:color="auto" w:fill="FFFFFF"/>
        </w:rPr>
        <w:t>令和６年３月１３日(水)１２時</w:t>
      </w:r>
      <w:r>
        <w:rPr>
          <w:rFonts w:ascii="ＭＳ ゴシック" w:hAnsi="ＭＳ ゴシック" w:cs="Courier New" w:hint="eastAsia"/>
          <w:color w:val="222222"/>
          <w:szCs w:val="24"/>
          <w:shd w:val="clear" w:color="auto" w:fill="FFFFFF"/>
        </w:rPr>
        <w:t>まで</w:t>
      </w:r>
    </w:p>
    <w:p w:rsidR="00C61C3D" w:rsidRDefault="00C61C3D" w:rsidP="00C61C3D">
      <w:pPr>
        <w:ind w:leftChars="200" w:left="480"/>
        <w:rPr>
          <w:rFonts w:ascii="ＭＳ ゴシック" w:hAnsi="ＭＳ ゴシック" w:cs="Courier New"/>
          <w:color w:val="222222"/>
          <w:szCs w:val="24"/>
          <w:shd w:val="clear" w:color="auto" w:fill="FFFFFF"/>
        </w:rPr>
      </w:pPr>
      <w:r w:rsidRPr="003025A9">
        <w:rPr>
          <w:rFonts w:ascii="ＭＳ ゴシック" w:hAnsi="ＭＳ ゴシック" w:cs="Courier New" w:hint="eastAsia"/>
          <w:b/>
          <w:color w:val="222222"/>
          <w:szCs w:val="24"/>
        </w:rPr>
        <w:t>提 出 先</w:t>
      </w:r>
      <w:r>
        <w:rPr>
          <w:rFonts w:ascii="ＭＳ ゴシック" w:hAnsi="ＭＳ ゴシック" w:cs="Courier New" w:hint="eastAsia"/>
          <w:color w:val="222222"/>
          <w:szCs w:val="24"/>
          <w:shd w:val="clear" w:color="auto" w:fill="FFFFFF"/>
        </w:rPr>
        <w:t>：</w:t>
      </w:r>
      <w:r w:rsidR="00C07044">
        <w:rPr>
          <w:rFonts w:ascii="ＭＳ ゴシック" w:hAnsi="ＭＳ ゴシック" w:cs="Courier New" w:hint="eastAsia"/>
          <w:color w:val="222222"/>
          <w:szCs w:val="24"/>
          <w:shd w:val="clear" w:color="auto" w:fill="FFFFFF"/>
        </w:rPr>
        <w:t>経済産業省</w:t>
      </w:r>
      <w:r>
        <w:rPr>
          <w:rFonts w:ascii="ＭＳ ゴシック" w:hAnsi="ＭＳ ゴシック" w:cs="Courier New" w:hint="eastAsia"/>
          <w:color w:val="222222"/>
          <w:szCs w:val="24"/>
          <w:shd w:val="clear" w:color="auto" w:fill="FFFFFF"/>
        </w:rPr>
        <w:t>資源エネルギー庁燃料流通政策室</w:t>
      </w:r>
    </w:p>
    <w:p w:rsidR="00C61C3D" w:rsidRDefault="00C61C3D">
      <w:pPr>
        <w:rPr>
          <w:rFonts w:ascii="ＭＳ ゴシック" w:hAnsi="ＭＳ ゴシック" w:cs="Courier New"/>
          <w:color w:val="222222"/>
          <w:szCs w:val="24"/>
          <w:shd w:val="clear" w:color="auto" w:fill="FFFFFF"/>
        </w:rPr>
      </w:pPr>
    </w:p>
    <w:p w:rsidR="00C61C3D" w:rsidRDefault="003025A9" w:rsidP="003025A9">
      <w:pPr>
        <w:ind w:leftChars="100" w:left="240"/>
        <w:rPr>
          <w:rFonts w:ascii="ＭＳ ゴシック" w:hAnsi="ＭＳ ゴシック" w:cs="Courier New"/>
          <w:color w:val="222222"/>
          <w:szCs w:val="24"/>
          <w:shd w:val="clear" w:color="auto" w:fill="FFFFFF"/>
        </w:rPr>
      </w:pPr>
      <w:r>
        <w:rPr>
          <w:rFonts w:ascii="ＭＳ ゴシック" w:hAnsi="ＭＳ ゴシック" w:cs="Courier New" w:hint="eastAsia"/>
          <w:color w:val="222222"/>
          <w:szCs w:val="24"/>
          <w:shd w:val="clear" w:color="auto" w:fill="FFFFFF"/>
        </w:rPr>
        <w:t>○経済産業省資源エネルギー庁ホームページ</w:t>
      </w:r>
    </w:p>
    <w:p w:rsidR="00C61C3D" w:rsidRDefault="00C61C3D" w:rsidP="003025A9">
      <w:pPr>
        <w:ind w:leftChars="200" w:left="480"/>
        <w:rPr>
          <w:rFonts w:ascii="Courier New" w:hAnsi="Courier New" w:cs="Courier New"/>
          <w:color w:val="222222"/>
          <w:sz w:val="23"/>
          <w:szCs w:val="23"/>
          <w:shd w:val="clear" w:color="auto" w:fill="FFFFFF"/>
        </w:rPr>
      </w:pPr>
      <w:r>
        <w:rPr>
          <w:rFonts w:ascii="Courier New" w:hAnsi="Courier New" w:cs="Courier New"/>
          <w:color w:val="222222"/>
          <w:sz w:val="23"/>
          <w:szCs w:val="23"/>
          <w:shd w:val="clear" w:color="auto" w:fill="FFFFFF"/>
        </w:rPr>
        <w:t>【石油ガス地域防災対応体制整備事業】</w:t>
      </w:r>
    </w:p>
    <w:p w:rsidR="00C61C3D" w:rsidRPr="003025A9" w:rsidRDefault="004C0C5D" w:rsidP="003025A9">
      <w:pPr>
        <w:jc w:val="right"/>
        <w:rPr>
          <w:rFonts w:ascii="ＭＳ ゴシック" w:hAnsi="ＭＳ ゴシック"/>
          <w:sz w:val="22"/>
        </w:rPr>
      </w:pPr>
      <w:hyperlink r:id="rId4" w:history="1">
        <w:r w:rsidR="00C61C3D" w:rsidRPr="003025A9">
          <w:rPr>
            <w:rStyle w:val="a3"/>
            <w:rFonts w:ascii="ＭＳ ゴシック" w:hAnsi="ＭＳ ゴシック" w:cs="Courier New"/>
            <w:sz w:val="22"/>
            <w:shd w:val="clear" w:color="auto" w:fill="FFFFFF"/>
          </w:rPr>
          <w:t>https://www.enecho.meti.go.jp/appli/public_offer/2023/0220_04.html</w:t>
        </w:r>
      </w:hyperlink>
    </w:p>
    <w:p w:rsidR="003025A9" w:rsidRPr="003025A9" w:rsidRDefault="003025A9" w:rsidP="003025A9">
      <w:pPr>
        <w:spacing w:line="320" w:lineRule="exact"/>
        <w:ind w:firstLineChars="100" w:firstLine="240"/>
        <w:jc w:val="right"/>
        <w:rPr>
          <w:rFonts w:ascii="ＭＳ ゴシック" w:hAnsi="ＭＳ ゴシック" w:cs="Times New Roman"/>
          <w:szCs w:val="24"/>
        </w:rPr>
      </w:pPr>
      <w:r w:rsidRPr="003025A9">
        <w:rPr>
          <w:rFonts w:ascii="ＭＳ ゴシック" w:hAnsi="ＭＳ ゴシック" w:cs="Times New Roman" w:hint="eastAsia"/>
          <w:szCs w:val="24"/>
        </w:rPr>
        <w:t>以　上</w:t>
      </w:r>
    </w:p>
    <w:p w:rsidR="00A553A7" w:rsidRDefault="00A553A7" w:rsidP="003025A9">
      <w:pPr>
        <w:spacing w:line="320" w:lineRule="exact"/>
        <w:jc w:val="right"/>
        <w:rPr>
          <w:rFonts w:ascii="ＭＳ ゴシック" w:hAnsi="ＭＳ ゴシック" w:cs="Times New Roman"/>
          <w:szCs w:val="24"/>
        </w:rPr>
      </w:pPr>
    </w:p>
    <w:p w:rsidR="00C61C3D" w:rsidRPr="00855C61" w:rsidRDefault="003025A9" w:rsidP="003025A9">
      <w:pPr>
        <w:spacing w:line="320" w:lineRule="exact"/>
        <w:jc w:val="right"/>
        <w:rPr>
          <w:rFonts w:ascii="ＭＳ ゴシック" w:hAnsi="ＭＳ ゴシック"/>
        </w:rPr>
      </w:pPr>
      <w:r w:rsidRPr="003025A9">
        <w:rPr>
          <w:rFonts w:ascii="ＭＳ ゴシック" w:hAnsi="ＭＳ ゴシック" w:cs="Times New Roman" w:hint="eastAsia"/>
          <w:szCs w:val="24"/>
        </w:rPr>
        <w:t>発信手段：Ｅメール</w:t>
      </w:r>
      <w:r>
        <w:rPr>
          <w:rFonts w:ascii="ＭＳ ゴシック" w:hAnsi="ＭＳ ゴシック" w:cs="Times New Roman" w:hint="eastAsia"/>
          <w:szCs w:val="24"/>
        </w:rPr>
        <w:t>、</w:t>
      </w:r>
      <w:r w:rsidRPr="003025A9">
        <w:rPr>
          <w:rFonts w:ascii="ＭＳ ゴシック" w:hAnsi="ＭＳ ゴシック" w:cs="Times New Roman" w:hint="eastAsia"/>
          <w:szCs w:val="24"/>
        </w:rPr>
        <w:t xml:space="preserve">担当：保安・業務グループ　</w:t>
      </w:r>
      <w:r>
        <w:rPr>
          <w:rFonts w:ascii="ＭＳ ゴシック" w:hAnsi="ＭＳ ゴシック" w:cs="Times New Roman" w:hint="eastAsia"/>
          <w:szCs w:val="24"/>
        </w:rPr>
        <w:t>瀬谷、森、野本</w:t>
      </w:r>
    </w:p>
    <w:sectPr w:rsidR="00C61C3D" w:rsidRPr="00855C61" w:rsidSect="00A553A7">
      <w:pgSz w:w="11906" w:h="16838"/>
      <w:pgMar w:top="1134" w:right="1418" w:bottom="851" w:left="1418"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1"/>
    <w:rsid w:val="00065179"/>
    <w:rsid w:val="001F263D"/>
    <w:rsid w:val="003025A9"/>
    <w:rsid w:val="004C0C5D"/>
    <w:rsid w:val="006F1092"/>
    <w:rsid w:val="00855C61"/>
    <w:rsid w:val="00A553A7"/>
    <w:rsid w:val="00C07044"/>
    <w:rsid w:val="00C61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3D2371"/>
  <w15:chartTrackingRefBased/>
  <w15:docId w15:val="{ECD7DCB8-659D-4430-BBCF-33BE56B1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1C3D"/>
    <w:rPr>
      <w:color w:val="0000FF"/>
      <w:u w:val="single"/>
    </w:rPr>
  </w:style>
  <w:style w:type="paragraph" w:styleId="a4">
    <w:name w:val="Note Heading"/>
    <w:basedOn w:val="a"/>
    <w:next w:val="a"/>
    <w:link w:val="a5"/>
    <w:uiPriority w:val="99"/>
    <w:unhideWhenUsed/>
    <w:rsid w:val="00C61C3D"/>
    <w:pPr>
      <w:jc w:val="center"/>
    </w:pPr>
    <w:rPr>
      <w:rFonts w:ascii="ＭＳ ゴシック" w:hAnsi="ＭＳ ゴシック" w:cs="Courier New"/>
      <w:color w:val="222222"/>
      <w:szCs w:val="24"/>
      <w:shd w:val="clear" w:color="auto" w:fill="FFFFFF"/>
    </w:rPr>
  </w:style>
  <w:style w:type="character" w:customStyle="1" w:styleId="a5">
    <w:name w:val="記 (文字)"/>
    <w:basedOn w:val="a0"/>
    <w:link w:val="a4"/>
    <w:uiPriority w:val="99"/>
    <w:rsid w:val="00C61C3D"/>
    <w:rPr>
      <w:rFonts w:ascii="ＭＳ ゴシック" w:hAnsi="ＭＳ ゴシック" w:cs="Courier New"/>
      <w:color w:val="222222"/>
      <w:szCs w:val="24"/>
    </w:rPr>
  </w:style>
  <w:style w:type="paragraph" w:styleId="a6">
    <w:name w:val="Closing"/>
    <w:basedOn w:val="a"/>
    <w:link w:val="a7"/>
    <w:uiPriority w:val="99"/>
    <w:unhideWhenUsed/>
    <w:rsid w:val="00C61C3D"/>
    <w:pPr>
      <w:jc w:val="right"/>
    </w:pPr>
    <w:rPr>
      <w:rFonts w:ascii="ＭＳ ゴシック" w:hAnsi="ＭＳ ゴシック" w:cs="Courier New"/>
      <w:color w:val="222222"/>
      <w:szCs w:val="24"/>
      <w:shd w:val="clear" w:color="auto" w:fill="FFFFFF"/>
    </w:rPr>
  </w:style>
  <w:style w:type="character" w:customStyle="1" w:styleId="a7">
    <w:name w:val="結語 (文字)"/>
    <w:basedOn w:val="a0"/>
    <w:link w:val="a6"/>
    <w:uiPriority w:val="99"/>
    <w:rsid w:val="00C61C3D"/>
    <w:rPr>
      <w:rFonts w:ascii="ＭＳ ゴシック" w:hAnsi="ＭＳ ゴシック" w:cs="Courier New"/>
      <w:color w:val="222222"/>
      <w:szCs w:val="24"/>
    </w:rPr>
  </w:style>
  <w:style w:type="character" w:styleId="a8">
    <w:name w:val="FollowedHyperlink"/>
    <w:basedOn w:val="a0"/>
    <w:uiPriority w:val="99"/>
    <w:semiHidden/>
    <w:unhideWhenUsed/>
    <w:rsid w:val="00A553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echo.meti.go.jp/appli/public_offer/2023/0220_0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JLSA017</dc:creator>
  <cp:keywords/>
  <dc:description/>
  <cp:lastModifiedBy>JLSA007</cp:lastModifiedBy>
  <cp:revision>7</cp:revision>
  <cp:lastPrinted>2024-02-22T02:39:00Z</cp:lastPrinted>
  <dcterms:created xsi:type="dcterms:W3CDTF">2024-02-20T05:31:00Z</dcterms:created>
  <dcterms:modified xsi:type="dcterms:W3CDTF">2024-02-26T06:46:00Z</dcterms:modified>
</cp:coreProperties>
</file>